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LICENS</w:t>
      </w:r>
      <w:bookmarkStart w:id="0" w:name="_GoBack"/>
      <w:bookmarkEnd w:id="0"/>
      <w:r>
        <w:rPr>
          <w:rFonts w:ascii="Arial-BoldMT" w:hAnsi="Arial-BoldMT" w:cs="Arial-BoldMT"/>
          <w:b/>
          <w:bCs/>
        </w:rPr>
        <w:t>ING AND GAMBLING ACTS CASEWORK SUB-COMMITTEES</w:t>
      </w: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Licensing</w:t>
      </w:r>
    </w:p>
    <w:p w:rsidR="004F0052" w:rsidRDefault="004F0052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decide whether to give, change or transfer premises licences or club registration certificates when there are objections</w:t>
      </w: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decide whether to give a temporary premises licence to a replacement licence holder when there are objections</w:t>
      </w: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review premises licences and club registration certificates after a closure order</w:t>
      </w: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decide valid applications for a review of a premises licence or club registration certificate</w:t>
      </w: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deal, when there are objections, with applicati</w:t>
      </w:r>
      <w:r w:rsidR="00DA270C" w:rsidRPr="00DA270C">
        <w:rPr>
          <w:rFonts w:ascii="ArialMT" w:hAnsi="ArialMT" w:cs="ArialMT"/>
        </w:rPr>
        <w:t>ons for a statement saying the C</w:t>
      </w:r>
      <w:r w:rsidRPr="00DA270C">
        <w:rPr>
          <w:rFonts w:ascii="ArialMT" w:hAnsi="ArialMT" w:cs="ArialMT"/>
        </w:rPr>
        <w:t>ouncil expects to give a licence to premises that are yet to be built or converted</w:t>
      </w: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 xml:space="preserve">decide whether to prevent one-off events when there are objections from the police </w:t>
      </w: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decide applications to change the premises supervisor or appoint a temporary supervisor when there are objections from the police</w:t>
      </w: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decide applications for personal licences when there are objections from the</w:t>
      </w:r>
      <w:r w:rsidR="00DA270C" w:rsidRPr="00DA270C">
        <w:rPr>
          <w:rFonts w:ascii="ArialMT" w:hAnsi="ArialMT" w:cs="ArialMT"/>
        </w:rPr>
        <w:t xml:space="preserve"> p</w:t>
      </w:r>
      <w:r w:rsidRPr="00DA270C">
        <w:rPr>
          <w:rFonts w:ascii="ArialMT" w:hAnsi="ArialMT" w:cs="ArialMT"/>
        </w:rPr>
        <w:t>olice</w:t>
      </w: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decide whether to withdraw a personal licence on hearing of a conviction</w:t>
      </w:r>
    </w:p>
    <w:p w:rsidR="00ED110B" w:rsidRPr="00DA270C" w:rsidRDefault="00ED110B" w:rsidP="00DA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proofErr w:type="gramStart"/>
      <w:r w:rsidRPr="00DA270C">
        <w:rPr>
          <w:rFonts w:ascii="ArialMT" w:hAnsi="ArialMT" w:cs="ArialMT"/>
        </w:rPr>
        <w:t>respond</w:t>
      </w:r>
      <w:proofErr w:type="gramEnd"/>
      <w:r w:rsidRPr="00DA270C">
        <w:rPr>
          <w:rFonts w:ascii="ArialMT" w:hAnsi="ArialMT" w:cs="ArialMT"/>
        </w:rPr>
        <w:t xml:space="preserve"> to consultation on an application by another body that gives licences.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Gambling</w:t>
      </w:r>
    </w:p>
    <w:p w:rsidR="004F0052" w:rsidRDefault="004F0052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Pr="00DA270C" w:rsidRDefault="00ED110B" w:rsidP="00DA2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deal, when there are objections, with premises licence applications, changes and transfers</w:t>
      </w:r>
    </w:p>
    <w:p w:rsidR="00ED110B" w:rsidRPr="00DA270C" w:rsidRDefault="00ED110B" w:rsidP="00DA2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review premises licences</w:t>
      </w:r>
    </w:p>
    <w:p w:rsidR="00ED110B" w:rsidRPr="00DA270C" w:rsidRDefault="00ED110B" w:rsidP="00DA2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deal, when there are objections, with applicatio</w:t>
      </w:r>
      <w:r w:rsidR="00DA270C" w:rsidRPr="00DA270C">
        <w:rPr>
          <w:rFonts w:ascii="ArialMT" w:hAnsi="ArialMT" w:cs="ArialMT"/>
        </w:rPr>
        <w:t>ns for a statement staying the C</w:t>
      </w:r>
      <w:r w:rsidRPr="00DA270C">
        <w:rPr>
          <w:rFonts w:ascii="ArialMT" w:hAnsi="ArialMT" w:cs="ArialMT"/>
        </w:rPr>
        <w:t>ouncil expects to give a licence to premises that are yet to be built, converted or occupied</w:t>
      </w:r>
    </w:p>
    <w:p w:rsidR="00ED110B" w:rsidRPr="00DA270C" w:rsidRDefault="00ED110B" w:rsidP="00DA2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decide whether to prevent temporary events or uses when there are objections</w:t>
      </w:r>
    </w:p>
    <w:p w:rsidR="00ED110B" w:rsidRPr="00DA270C" w:rsidRDefault="00ED110B" w:rsidP="00DA2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deal, when there are objections, with applications for club gaming, or club machine permits and cancellation of such permits</w:t>
      </w:r>
    </w:p>
    <w:p w:rsidR="00ED110B" w:rsidRPr="00DA270C" w:rsidRDefault="00ED110B" w:rsidP="00DA2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deal, when there are police objections or officers would want to refuse them, with applications for prize gaming permits</w:t>
      </w:r>
    </w:p>
    <w:p w:rsidR="008A22C6" w:rsidRPr="00DA270C" w:rsidRDefault="00ED110B" w:rsidP="00DA2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 w:rsidRPr="00DA270C">
        <w:rPr>
          <w:rFonts w:ascii="ArialMT" w:hAnsi="ArialMT" w:cs="ArialMT"/>
        </w:rPr>
        <w:t>deal with anything else that needs a hearing or that cannot legally be delegated to officers</w:t>
      </w:r>
    </w:p>
    <w:sectPr w:rsidR="008A22C6" w:rsidRPr="00DA270C" w:rsidSect="004F0052">
      <w:headerReference w:type="default" r:id="rId8"/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52" w:rsidRDefault="004F0052" w:rsidP="004F0052">
      <w:r>
        <w:separator/>
      </w:r>
    </w:p>
  </w:endnote>
  <w:endnote w:type="continuationSeparator" w:id="0">
    <w:p w:rsidR="004F0052" w:rsidRDefault="004F0052" w:rsidP="004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52" w:rsidRDefault="004F0052" w:rsidP="004F0052">
      <w:r>
        <w:separator/>
      </w:r>
    </w:p>
  </w:footnote>
  <w:footnote w:type="continuationSeparator" w:id="0">
    <w:p w:rsidR="004F0052" w:rsidRDefault="004F0052" w:rsidP="004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52" w:rsidRDefault="004F0052">
    <w:pPr>
      <w:pStyle w:val="Header"/>
    </w:pPr>
    <w:r>
      <w:t xml:space="preserve">Appendix </w:t>
    </w:r>
    <w:r w:rsidR="00DA270C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6E6"/>
    <w:multiLevelType w:val="hybridMultilevel"/>
    <w:tmpl w:val="676E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14EC"/>
    <w:multiLevelType w:val="hybridMultilevel"/>
    <w:tmpl w:val="ECD087D8"/>
    <w:lvl w:ilvl="0" w:tplc="D20497B2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84965"/>
    <w:multiLevelType w:val="hybridMultilevel"/>
    <w:tmpl w:val="B4E4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D6AFE"/>
    <w:multiLevelType w:val="hybridMultilevel"/>
    <w:tmpl w:val="AF3641F6"/>
    <w:lvl w:ilvl="0" w:tplc="8A7C574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B02FC"/>
    <w:multiLevelType w:val="hybridMultilevel"/>
    <w:tmpl w:val="58C6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1012"/>
    <w:multiLevelType w:val="hybridMultilevel"/>
    <w:tmpl w:val="819E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0B"/>
    <w:rsid w:val="000B4310"/>
    <w:rsid w:val="002E7BCD"/>
    <w:rsid w:val="004000D7"/>
    <w:rsid w:val="004F0052"/>
    <w:rsid w:val="00504E43"/>
    <w:rsid w:val="007908F4"/>
    <w:rsid w:val="008A22C6"/>
    <w:rsid w:val="00A85612"/>
    <w:rsid w:val="00AC7623"/>
    <w:rsid w:val="00C07F80"/>
    <w:rsid w:val="00DA270C"/>
    <w:rsid w:val="00ED110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ABA93-F8E0-4740-902E-04B8A438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052"/>
  </w:style>
  <w:style w:type="paragraph" w:styleId="Footer">
    <w:name w:val="footer"/>
    <w:basedOn w:val="Normal"/>
    <w:link w:val="Foot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052"/>
  </w:style>
  <w:style w:type="paragraph" w:styleId="ListParagraph">
    <w:name w:val="List Paragraph"/>
    <w:basedOn w:val="Normal"/>
    <w:uiPriority w:val="34"/>
    <w:qFormat/>
    <w:rsid w:val="00DA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FB5E-F2D1-4FE7-B05E-652AF63F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BA2C70D4</Template>
  <TotalTime>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COURTNEY Alice</cp:lastModifiedBy>
  <cp:revision>3</cp:revision>
  <dcterms:created xsi:type="dcterms:W3CDTF">2021-04-23T10:38:00Z</dcterms:created>
  <dcterms:modified xsi:type="dcterms:W3CDTF">2022-05-04T09:00:00Z</dcterms:modified>
</cp:coreProperties>
</file>